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Of course. Here is a deep-dive analysis of MQTT, its function in the EVO system, and the potential vulnerabilities associated with its client library.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What is MQTT?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MQTT (Message Queuing Telemetry Transport)</w:t>
      </w:r>
      <w:r w:rsidDel="00000000" w:rsidR="00000000" w:rsidRPr="00000000">
        <w:rPr>
          <w:rFonts w:ascii="Google Sans Text" w:cs="Google Sans Text" w:eastAsia="Google Sans Text" w:hAnsi="Google Sans Text"/>
          <w:color w:val="1b1c1d"/>
          <w:rtl w:val="0"/>
        </w:rPr>
        <w:t xml:space="preserve"> is a lightweight and efficient messaging protocol designed for constrained devices and low-bandwidth, high-latency, or unreliable networks. It is the de facto standard for IoT and industrial communication.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Instead of a traditional client-server model where two devices talk directly to each other, MQTT uses a </w:t>
      </w:r>
      <w:r w:rsidDel="00000000" w:rsidR="00000000" w:rsidRPr="00000000">
        <w:rPr>
          <w:rFonts w:ascii="Google Sans Text" w:cs="Google Sans Text" w:eastAsia="Google Sans Text" w:hAnsi="Google Sans Text"/>
          <w:b w:val="1"/>
          <w:color w:val="1b1c1d"/>
          <w:rtl w:val="0"/>
        </w:rPr>
        <w:t xml:space="preserve">publish/subscribe (pub/sub)</w:t>
      </w:r>
      <w:r w:rsidDel="00000000" w:rsidR="00000000" w:rsidRPr="00000000">
        <w:rPr>
          <w:rFonts w:ascii="Google Sans Text" w:cs="Google Sans Text" w:eastAsia="Google Sans Text" w:hAnsi="Google Sans Text"/>
          <w:color w:val="1b1c1d"/>
          <w:rtl w:val="0"/>
        </w:rPr>
        <w:t xml:space="preserve"> model with a central hub called a </w:t>
      </w:r>
      <w:r w:rsidDel="00000000" w:rsidR="00000000" w:rsidRPr="00000000">
        <w:rPr>
          <w:rFonts w:ascii="Google Sans Text" w:cs="Google Sans Text" w:eastAsia="Google Sans Text" w:hAnsi="Google Sans Text"/>
          <w:b w:val="1"/>
          <w:color w:val="1b1c1d"/>
          <w:rtl w:val="0"/>
        </w:rPr>
        <w:t xml:space="preserve">Broker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Publisher:</w:t>
      </w:r>
      <w:r w:rsidDel="00000000" w:rsidR="00000000" w:rsidRPr="00000000">
        <w:rPr>
          <w:rFonts w:ascii="Google Sans Text" w:cs="Google Sans Text" w:eastAsia="Google Sans Text" w:hAnsi="Google Sans Text"/>
          <w:color w:val="1b1c1d"/>
          <w:rtl w:val="0"/>
        </w:rPr>
        <w:t xml:space="preserve"> A device (like the EVO Controller) that sends messages. It doesn't send them to a specific recipient but publishes them to a "topic."</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Topic:</w:t>
      </w:r>
      <w:r w:rsidDel="00000000" w:rsidR="00000000" w:rsidRPr="00000000">
        <w:rPr>
          <w:rFonts w:ascii="Google Sans Text" w:cs="Google Sans Text" w:eastAsia="Google Sans Text" w:hAnsi="Google Sans Text"/>
          <w:color w:val="1b1c1d"/>
          <w:rtl w:val="0"/>
        </w:rPr>
        <w:t xml:space="preserve"> A simple, hierarchical address for messages (e.g., autronica/site-123/panel-01/status).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Subscriber:</w:t>
      </w:r>
      <w:r w:rsidDel="00000000" w:rsidR="00000000" w:rsidRPr="00000000">
        <w:rPr>
          <w:rFonts w:ascii="Google Sans Text" w:cs="Google Sans Text" w:eastAsia="Google Sans Text" w:hAnsi="Google Sans Text"/>
          <w:color w:val="1b1c1d"/>
          <w:rtl w:val="0"/>
        </w:rPr>
        <w:t xml:space="preserve"> A device (like the Autronica cloud server) that is interested in messages on a specific topic. It subscribes to that topic on the Broker.</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Broker:</w:t>
      </w:r>
      <w:r w:rsidDel="00000000" w:rsidR="00000000" w:rsidRPr="00000000">
        <w:rPr>
          <w:rFonts w:ascii="Google Sans Text" w:cs="Google Sans Text" w:eastAsia="Google Sans Text" w:hAnsi="Google Sans Text"/>
          <w:color w:val="1b1c1d"/>
          <w:rtl w:val="0"/>
        </w:rPr>
        <w:t xml:space="preserve"> The central server that receives all published messages and forwards them to any clients that have subscribed to that topic.</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model is highly efficient because the EVO controller doesn't need to maintain a constant, direct connection to the cloud. It simply publishes a status update to the Broker, and its job is done. The Broker handles the complex task of delivering that message to the cloud and any other authorized subscribers.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Why It's Used in the EVO System</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MQTT is the ideal choice for the EVO system's cloud communication for several reasons:</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Efficiency:</w:t>
      </w:r>
      <w:r w:rsidDel="00000000" w:rsidR="00000000" w:rsidRPr="00000000">
        <w:rPr>
          <w:rFonts w:ascii="Google Sans Text" w:cs="Google Sans Text" w:eastAsia="Google Sans Text" w:hAnsi="Google Sans Text"/>
          <w:color w:val="1b1c1d"/>
          <w:rtl w:val="0"/>
        </w:rPr>
        <w:t xml:space="preserve"> It uses very little network bandwidth, which is important when communicating over a cellular modem.</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Reliability:</w:t>
      </w:r>
      <w:r w:rsidDel="00000000" w:rsidR="00000000" w:rsidRPr="00000000">
        <w:rPr>
          <w:rFonts w:ascii="Google Sans Text" w:cs="Google Sans Text" w:eastAsia="Google Sans Text" w:hAnsi="Google Sans Text"/>
          <w:color w:val="1b1c1d"/>
          <w:rtl w:val="0"/>
        </w:rPr>
        <w:t xml:space="preserve"> MQTT has built-in Quality of Service (QoS) levels that can guarantee message delivery, even if the network connection is temporarily lost.</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Scalability:</w:t>
      </w:r>
      <w:r w:rsidDel="00000000" w:rsidR="00000000" w:rsidRPr="00000000">
        <w:rPr>
          <w:rFonts w:ascii="Google Sans Text" w:cs="Google Sans Text" w:eastAsia="Google Sans Text" w:hAnsi="Google Sans Text"/>
          <w:color w:val="1b1c1d"/>
          <w:rtl w:val="0"/>
        </w:rPr>
        <w:t xml:space="preserve"> The Broker model allows for tens of thousands of devices to connect and communicate without overwhelming the system.</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Firewall Friendly:</w:t>
      </w:r>
      <w:r w:rsidDel="00000000" w:rsidR="00000000" w:rsidRPr="00000000">
        <w:rPr>
          <w:rFonts w:ascii="Google Sans Text" w:cs="Google Sans Text" w:eastAsia="Google Sans Text" w:hAnsi="Google Sans Text"/>
          <w:color w:val="1b1c1d"/>
          <w:rtl w:val="0"/>
        </w:rPr>
        <w:t xml:space="preserve"> The document notes that the connection is an </w:t>
      </w:r>
      <w:r w:rsidDel="00000000" w:rsidR="00000000" w:rsidRPr="00000000">
        <w:rPr>
          <w:rFonts w:ascii="Google Sans Text" w:cs="Google Sans Text" w:eastAsia="Google Sans Text" w:hAnsi="Google Sans Text"/>
          <w:b w:val="1"/>
          <w:color w:val="1b1c1d"/>
          <w:rtl w:val="0"/>
        </w:rPr>
        <w:t xml:space="preserve">outgoing connection</w:t>
      </w:r>
      <w:r w:rsidDel="00000000" w:rsidR="00000000" w:rsidRPr="00000000">
        <w:rPr>
          <w:rFonts w:ascii="Google Sans Text" w:cs="Google Sans Text" w:eastAsia="Google Sans Text" w:hAnsi="Google Sans Text"/>
          <w:color w:val="1b1c1d"/>
          <w:rtl w:val="0"/>
        </w:rPr>
        <w:t xml:space="preserve"> from the controller to the cloud. This is a key security feature. The fire alarm panel doesn't need to have any open incoming ports on its firewall, which significantly reduces its attack surface from the internet.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How the MQTT Client Library Can Be a Critical Vulnerability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"MQTT client library" is the specific piece of pre-written code in the EVO controller's firmware that handles the creation and management of the MQTT connection. While the MQTT protocol itself is secure when used correctly, the </w:t>
      </w:r>
      <w:r w:rsidDel="00000000" w:rsidR="00000000" w:rsidRPr="00000000">
        <w:rPr>
          <w:rFonts w:ascii="Google Sans Text" w:cs="Google Sans Text" w:eastAsia="Google Sans Text" w:hAnsi="Google Sans Text"/>
          <w:i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of that protocol in the client library can contain serious vulnerabilities. An attacker would not target the protocol itself, but rather a bug in this specific piece of code.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Here's how it could be exploited:</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Buffer Overflows:</w:t>
      </w:r>
      <w:r w:rsidDel="00000000" w:rsidR="00000000" w:rsidRPr="00000000">
        <w:rPr>
          <w:rFonts w:ascii="Google Sans Text" w:cs="Google Sans Text" w:eastAsia="Google Sans Text" w:hAnsi="Google Sans Text"/>
          <w:color w:val="1b1c1d"/>
          <w:rtl w:val="0"/>
        </w:rPr>
        <w:t xml:space="preserve"> An attacker could find a way to send a specially crafted, oversized message from a compromised Broker to the EVO controller. If the client library doesn't properly check the size of the incoming message before copying it to memory, the excess data could overwrite other parts of the memory. A skilled attacker can use this to crash the device (a Denial of Service) or, in a more sophisticated attack, inject and execute their own malicious code.</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Improper TLS/SSL Certificate Validation:</w:t>
      </w:r>
      <w:r w:rsidDel="00000000" w:rsidR="00000000" w:rsidRPr="00000000">
        <w:rPr>
          <w:rFonts w:ascii="Google Sans Text" w:cs="Google Sans Text" w:eastAsia="Google Sans Text" w:hAnsi="Google Sans Text"/>
          <w:color w:val="1b1c1d"/>
          <w:rtl w:val="0"/>
        </w:rPr>
        <w:t xml:space="preserve"> The document states the connection is secured with </w:t>
      </w:r>
      <w:r w:rsidDel="00000000" w:rsidR="00000000" w:rsidRPr="00000000">
        <w:rPr>
          <w:rFonts w:ascii="Google Sans Text" w:cs="Google Sans Text" w:eastAsia="Google Sans Text" w:hAnsi="Google Sans Text"/>
          <w:b w:val="1"/>
          <w:color w:val="1b1c1d"/>
          <w:rtl w:val="0"/>
        </w:rPr>
        <w:t xml:space="preserve">TLS 1.3</w:t>
      </w:r>
      <w:r w:rsidDel="00000000" w:rsidR="00000000" w:rsidRPr="00000000">
        <w:rPr>
          <w:rFonts w:ascii="Google Sans Text" w:cs="Google Sans Text" w:eastAsia="Google Sans Text" w:hAnsi="Google Sans Text"/>
          <w:color w:val="1b1c1d"/>
          <w:rtl w:val="0"/>
        </w:rPr>
        <w:t xml:space="preserve">. This is excellent, but it relies on the MQTT client library correctly validating the cloud Broker's certificate. Some older or poorly written libraries have had flaws where they:</w:t>
      </w:r>
    </w:p>
    <w:p w:rsidR="00000000" w:rsidDel="00000000" w:rsidP="00000000" w:rsidRDefault="00000000" w:rsidRPr="00000000" w14:paraId="0000001B">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Fail to check if the certificate's name matches the server's address (allowing for man-in-the-middle attacks).</w:t>
      </w:r>
    </w:p>
    <w:p w:rsidR="00000000" w:rsidDel="00000000" w:rsidP="00000000" w:rsidRDefault="00000000" w:rsidRPr="00000000" w14:paraId="0000001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Can be tricked into accepting expired or revoked certificates.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If this validation is weak, an attacker could perform a man-in-the-middle (MITM) attack. They could impersonate the legitimate Autronica cloud Broker, and the EVO controller would connect to them, allowing the attacker to intercept all data and send malicious commands (e.g., "disable alarm," "reboot").</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Authentication Bypass:</w:t>
      </w:r>
      <w:r w:rsidDel="00000000" w:rsidR="00000000" w:rsidRPr="00000000">
        <w:rPr>
          <w:rFonts w:ascii="Google Sans Text" w:cs="Google Sans Text" w:eastAsia="Google Sans Text" w:hAnsi="Google Sans Text"/>
          <w:color w:val="1b1c1d"/>
          <w:rtl w:val="0"/>
        </w:rPr>
        <w:t xml:space="preserve"> Some vulnerabilities in client libraries have allowed attackers to bypass authentication mechanisms (like username/password or client certificates) and connect to the Broker with unauthorized privileges.</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Denial of Service (DoS) via Malformed Packets:</w:t>
      </w:r>
      <w:r w:rsidDel="00000000" w:rsidR="00000000" w:rsidRPr="00000000">
        <w:rPr>
          <w:rFonts w:ascii="Google Sans Text" w:cs="Google Sans Text" w:eastAsia="Google Sans Text" w:hAnsi="Google Sans Text"/>
          <w:color w:val="1b1c1d"/>
          <w:rtl w:val="0"/>
        </w:rPr>
        <w:t xml:space="preserve"> An attacker could send a non-standard or malformed MQTT packet that the client library doesn't know how to handle. If the library's error handling is poor, this could cause it to crash, freeze, or enter an infinite loop, effectively taking the controller's cloud connection offline.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critical takeaway is that the security of the entire cloud communication link depends on the quality and maintenance of this single software component. If the project uses an obscure, outdated, or poorly maintained MQTT client library, it could introduce a critical vulnerability into an otherwise secure system design. This is why the document's emphasis on using up-to-date software and having a patching strategy is so important.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